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26" w:rsidRPr="00113B26" w:rsidRDefault="00113B26" w:rsidP="00113B26">
      <w:pPr>
        <w:spacing w:after="0" w:line="240" w:lineRule="auto"/>
        <w:ind w:firstLine="28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Приложение к решению</w:t>
      </w:r>
    </w:p>
    <w:p w:rsidR="00113B26" w:rsidRPr="00113B26" w:rsidRDefault="00113B26" w:rsidP="00113B26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Армавирской городской Думы</w:t>
      </w:r>
    </w:p>
    <w:p w:rsidR="00113B26" w:rsidRPr="00113B26" w:rsidRDefault="00113B26" w:rsidP="00113B26">
      <w:pPr>
        <w:spacing w:after="24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25.12.2018 г. </w:t>
      </w:r>
      <w:r w:rsidRPr="00113B26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079">
        <w:rPr>
          <w:rFonts w:ascii="Arial" w:eastAsia="Times New Roman" w:hAnsi="Arial" w:cs="Arial"/>
          <w:sz w:val="24"/>
          <w:szCs w:val="24"/>
          <w:lang w:eastAsia="ru-RU"/>
        </w:rPr>
        <w:t>468</w:t>
      </w:r>
      <w:bookmarkStart w:id="0" w:name="_GoBack"/>
      <w:bookmarkEnd w:id="0"/>
    </w:p>
    <w:p w:rsidR="00113B26" w:rsidRPr="00113B26" w:rsidRDefault="00113B26" w:rsidP="00113B2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3B26" w:rsidRPr="00113B26" w:rsidRDefault="00113B26" w:rsidP="00113B2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3B26" w:rsidRPr="00113B26" w:rsidRDefault="00113B26" w:rsidP="00113B2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113B26" w:rsidRPr="00113B26" w:rsidRDefault="00113B26" w:rsidP="00113B2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ревизионном отделе </w:t>
      </w:r>
    </w:p>
    <w:p w:rsidR="00113B26" w:rsidRPr="00113B26" w:rsidRDefault="00113B26" w:rsidP="00113B2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муниципального образования город Армавир</w:t>
      </w:r>
    </w:p>
    <w:p w:rsidR="00113B26" w:rsidRPr="00113B26" w:rsidRDefault="00113B26" w:rsidP="00113B2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b/>
          <w:sz w:val="24"/>
          <w:szCs w:val="24"/>
          <w:lang w:eastAsia="ru-RU"/>
        </w:rPr>
        <w:t>1. Общие положения</w:t>
      </w:r>
    </w:p>
    <w:p w:rsidR="00113B26" w:rsidRPr="00113B26" w:rsidRDefault="00113B26" w:rsidP="00113B26">
      <w:pPr>
        <w:spacing w:before="240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 xml:space="preserve">1.1. Ревизионный отдел администрации муниципального образования город Армавир (далее по тексту – отдел) является функциональным органом администрации муниципального образования город Армавир, осуществляющим внутренний муниципальный финансовый контроль. 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отдела: «ревизионный отдел администрации муниципального образования город Армавир».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Сокращённое наименование не предусмотрено.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1.2. Отдел осуществляет свою деятельность в соответствии с действующим законодательством Российской Федерации, Краснодарского края, Уставом муниципального образования город Армавир, решениями Армавирской городской Думы и настоящим Положением.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1.3. В своей деятельности отдел подчиняется заместителю главы муниципального образования город Армавир, начальнику финансового управления.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1.4. Структура и штатная численность отдела утверждается постановлением администрации муниципального образования город Армавир.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1.5. Отдел является юридическим лицом, имеет бюджетную смету, лицевой счёт, печать с собственным наименованием, бланки и штампы установленного образца.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1.6. Имущество отдела является собственностью муниципального образования город Армавир и закреплено за ним на праве оперативного управления. Отдел владеет, пользуется, распоряжается этим имуществом в соответствии с действующим законодательством.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1.7. Финансирование расходов на содержание отдела осуществляется за счёт средств бюджета муниципального образования город Армавир (далее - местный бюджет).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1.8. Юридический адрес отдела: 352900, город Армавир, улица Карла Либкнехта, дом 52.</w:t>
      </w:r>
    </w:p>
    <w:p w:rsidR="00113B26" w:rsidRPr="00113B26" w:rsidRDefault="00113B26" w:rsidP="00113B2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b/>
          <w:sz w:val="24"/>
          <w:szCs w:val="24"/>
          <w:lang w:eastAsia="ru-RU"/>
        </w:rPr>
        <w:t>2. Основные задачи отдела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отдела являются: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noBreakHyphen/>
        <w:t> осуществление внутреннего муниципального финансового контроля в соответствии со статьёй 269.2 Бюджетного кодекса Российской Федерации;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noBreakHyphen/>
        <w:t> осуществление внутреннего муниципального финансового контроля в соответствии с частью 8 статьи 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noBreakHyphen/>
        <w:t> осуществление ведомственного контроля в соответствии со статьёй 100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13B26" w:rsidRPr="00113B26" w:rsidRDefault="00113B26" w:rsidP="00113B2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 Основные функции отдела</w:t>
      </w:r>
    </w:p>
    <w:p w:rsidR="00113B26" w:rsidRPr="00113B26" w:rsidRDefault="00113B26" w:rsidP="00113B26">
      <w:pPr>
        <w:spacing w:before="240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9987"/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Отдел в соответствии с возложенными на него задачами выполняет следующие функции: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осуществление контроля за полнотой и достоверностью отчётности о реализации муниципальных программ, в том числе отчётности об исполнении муниципальных заданий;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9982"/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учёта таких расходов и отчётности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 соответствии с ними нормативными правовыми актами Российской Федерации в отношении закупок для обеспечения нужд муниципального образования город Армавир, в том числе: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 соблюдения требований к обоснованию закупок, предусмотренных </w:t>
      </w:r>
      <w:hyperlink w:anchor="sub_18" w:history="1">
        <w:r w:rsidRPr="00113B2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статьёй 18</w:t>
        </w:r>
      </w:hyperlink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и обоснованности закупок;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 соблюдения правил нормирования в сфере закупок, предусмотренных </w:t>
      </w:r>
      <w:hyperlink w:anchor="sub_19" w:history="1">
        <w:r w:rsidRPr="00113B2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статьёй 19</w:t>
        </w:r>
      </w:hyperlink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обоснования начальной (максимальной) цены контракта, цены контракта, заключаемого с единственным поставщиком (подрядчиком, исполнителем), включённой в план-график;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9984"/>
      <w:bookmarkEnd w:id="2"/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9985"/>
      <w:bookmarkEnd w:id="3"/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соответствия поставленного товара, выполненной работы (её результата) или оказанной услуги условиям контракта;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9986"/>
      <w:bookmarkEnd w:id="4"/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своевременности, полноты и достоверности отражения в документах учёта поставленного товара, выполненной работы (её результата) или оказанной услуги;</w:t>
      </w:r>
    </w:p>
    <w:bookmarkEnd w:id="5"/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администрации муниципального образования город Армавир заказчиков в порядке, установленном правовым актом администрации муниципального образования город Армавир.</w:t>
      </w:r>
    </w:p>
    <w:p w:rsidR="00113B26" w:rsidRDefault="00113B26" w:rsidP="00113B26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3.2. Отдел может наделяться иными полномочиями в соответствии с законодательством Российской Федерации, Краснодарского края и муниципальными правовыми актами.</w:t>
      </w:r>
    </w:p>
    <w:p w:rsidR="00113B26" w:rsidRDefault="00113B26" w:rsidP="00113B26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B26" w:rsidRPr="00113B26" w:rsidRDefault="00113B26" w:rsidP="00113B26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113B26" w:rsidRPr="00113B26" w:rsidRDefault="00113B26" w:rsidP="00113B2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b/>
          <w:sz w:val="24"/>
          <w:szCs w:val="24"/>
          <w:lang w:eastAsia="ru-RU"/>
        </w:rPr>
        <w:t>4. Права отдела</w:t>
      </w:r>
    </w:p>
    <w:p w:rsidR="00113B26" w:rsidRPr="00113B26" w:rsidRDefault="00113B26" w:rsidP="00113B26">
      <w:pPr>
        <w:spacing w:before="240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4.1. Во исполнение возложенных на него функций отдел имеет право: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1) проводить проверки, ревизии и обследования;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2) направлять объектам контроля акты, заключения, представления и (или) предписания;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3) направлять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4) осуществлять производство по делам об административных правонарушениях в случае наделения его таким правом законодательством об административных правонарушениях;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5) обращаться в суд с исковыми заявлениями о возмещении ущерба, причинённого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6) вносить проекты муниципальных правовых актов по вопросам, входящим в компетенцию отдела;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представлять заместителю главы муниципального образования город Армавир, начальнику финансового управления информацию о результатах проведённых контрольных мероприятий, выявленных нарушениях, их причинах и последствиях, а также предложения о принятии необходимых мер по устранению выявленных нарушений, а также причин и условий им способствующих, привлечению к ответственности виновных лиц;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информировать главных распорядителей (распорядителей) бюджетных средств, являющихся отраслевыми (функциональными) органами администрации муниципального образования город Армавир, о результатах проведенных контрольных мероприятий в подведомственных им учреждениях для принятия соответствующих мер по устранению выявленных нарушений и недостатков;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осуществлять контроль за своевременностью и полнотой устранения объектами контроля и (или) их вышестоящими органами нарушений законодательства в сфере бюджетных правоотношений, в сфере закупок.</w:t>
      </w:r>
    </w:p>
    <w:p w:rsidR="00113B26" w:rsidRPr="00113B26" w:rsidRDefault="00113B26" w:rsidP="00113B26">
      <w:pPr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4.2. Отдел имеет иные права в соответствии с законодательством Российской Федерации.</w:t>
      </w:r>
    </w:p>
    <w:p w:rsidR="00113B26" w:rsidRPr="00113B26" w:rsidRDefault="00113B26" w:rsidP="00113B2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b/>
          <w:sz w:val="24"/>
          <w:szCs w:val="24"/>
          <w:lang w:eastAsia="ru-RU"/>
        </w:rPr>
        <w:t>5. Организация деятельности отдела</w:t>
      </w:r>
    </w:p>
    <w:p w:rsidR="00113B26" w:rsidRPr="00113B26" w:rsidRDefault="00113B26" w:rsidP="00113B26">
      <w:pPr>
        <w:spacing w:before="240"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 xml:space="preserve">5.1. Отдел возглавляет начальник, назначаемый и освобождаемый от должности главой муниципального образования город Армавир. 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Работники отдела назначаются и освобождаются от должности главой муниципального образования город Армавир по представлению начальника отдела.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5.2. Начальник отдела осуществляет руководство отделом и несёт персональную ответственность за выполнение возложенных на отдел задач.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5.3. Начальник отдела: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- организовывает деятельность по осуществлению функций и задач, возложенных на Отдел;</w:t>
      </w:r>
    </w:p>
    <w:p w:rsidR="00113B26" w:rsidRPr="00113B26" w:rsidRDefault="00113B26" w:rsidP="00113B26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- действует без доверенности от имени отдела, представляет его во всех предприятиях, учреждениях, организациях;</w:t>
      </w:r>
    </w:p>
    <w:p w:rsidR="00113B26" w:rsidRPr="00113B26" w:rsidRDefault="00113B26" w:rsidP="00113B26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распределяет должностные обязанности между работниками отдела;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- координирует работу отдела с другими органами администрации муниципального образования город Армавир;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- подписывает распоряжения на проведение проверок, ревизий и обследований, акты проверок, представления, предписания, уведомления о применении бюджетных мер принуждения;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- вносит предложения о приведении муниципальных правовых актов, регулирующих бюджетные правоотношения, в соответствие с законодательством Российской Федерации;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- осуществляет контроль за своевременным и качественным исполнением возложенных на отдел задач;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- издает приказы и другие распорядительные документы по вопросам деятельности отдела;</w:t>
      </w:r>
    </w:p>
    <w:p w:rsidR="00113B26" w:rsidRPr="00113B26" w:rsidRDefault="00113B26" w:rsidP="00113B26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обеспечивает в отделе ведение делопроизводства в установленном порядке;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осуществляет иные полномочия, необходимые для обеспечения деятельности отдела, в соответствии с действующим законодательством.</w:t>
      </w:r>
    </w:p>
    <w:p w:rsidR="00113B26" w:rsidRPr="00113B26" w:rsidRDefault="00113B26" w:rsidP="00113B26">
      <w:pPr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5.4. В случаях временного отсутствия начальника отдела по основаниям, предусмотренным действующим законодательством, его обязанности в полном объёме осуществляет один из работников отдела в соответствии с приказом администрации муниципального образования город Армавир.</w:t>
      </w:r>
    </w:p>
    <w:p w:rsidR="00113B26" w:rsidRPr="00113B26" w:rsidRDefault="00113B26" w:rsidP="00113B26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b/>
          <w:sz w:val="24"/>
          <w:szCs w:val="24"/>
          <w:lang w:eastAsia="ru-RU"/>
        </w:rPr>
        <w:t>6. Прекращение деятельности отдела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6.1. Прекращение деятельности (ликвидация или реорганизация) отдела осуществляется на основании решения Армавирской городской Думы по представлению главы муниципального образования город Армавир.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6.2. Прекращение деятельности отдела производится с соблюдением процедур, предусмотренных действующим законодательством.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6.3. Отдел несет ответственность за сохранность документов (управленческих, финансово-хозяйственных и др.).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6.4. При реорганизации отдела все документы (управленческие, финансово-хозяйственные и др.) передаются в соответствии с установленными правилами его правопреемнику.</w:t>
      </w:r>
    </w:p>
    <w:p w:rsidR="00113B26" w:rsidRPr="00113B26" w:rsidRDefault="00113B26" w:rsidP="00113B2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 xml:space="preserve">6.5. При ликвидации отдела документы постоянного хранения передаются на хранение в архивный отдел администрации муниципального образования город Армавир. </w:t>
      </w:r>
    </w:p>
    <w:p w:rsidR="00113B26" w:rsidRPr="00113B26" w:rsidRDefault="00113B26" w:rsidP="00113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B26" w:rsidRPr="00113B26" w:rsidRDefault="00113B26" w:rsidP="00113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B26" w:rsidRPr="00113B26" w:rsidRDefault="00113B26" w:rsidP="00113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113B26" w:rsidRPr="00113B26" w:rsidRDefault="00113B26" w:rsidP="00113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город Армавир, </w:t>
      </w:r>
    </w:p>
    <w:p w:rsidR="00113B26" w:rsidRDefault="00113B26" w:rsidP="00113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управления</w:t>
      </w:r>
    </w:p>
    <w:p w:rsidR="00B543DE" w:rsidRPr="00113B26" w:rsidRDefault="00113B26" w:rsidP="00113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B26">
        <w:rPr>
          <w:rFonts w:ascii="Arial" w:eastAsia="Times New Roman" w:hAnsi="Arial" w:cs="Arial"/>
          <w:sz w:val="24"/>
          <w:szCs w:val="24"/>
          <w:lang w:eastAsia="ru-RU"/>
        </w:rPr>
        <w:t>М.А.Шуваева</w:t>
      </w:r>
    </w:p>
    <w:sectPr w:rsidR="00B543DE" w:rsidRPr="00113B26" w:rsidSect="00B95313">
      <w:headerReference w:type="even" r:id="rId6"/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079">
      <w:pPr>
        <w:spacing w:after="0" w:line="240" w:lineRule="auto"/>
      </w:pPr>
      <w:r>
        <w:separator/>
      </w:r>
    </w:p>
  </w:endnote>
  <w:endnote w:type="continuationSeparator" w:id="0">
    <w:p w:rsidR="00000000" w:rsidRDefault="0075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079">
      <w:pPr>
        <w:spacing w:after="0" w:line="240" w:lineRule="auto"/>
      </w:pPr>
      <w:r>
        <w:separator/>
      </w:r>
    </w:p>
  </w:footnote>
  <w:footnote w:type="continuationSeparator" w:id="0">
    <w:p w:rsidR="00000000" w:rsidRDefault="0075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23" w:rsidRDefault="001E505B" w:rsidP="00D30E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823" w:rsidRDefault="00750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23" w:rsidRDefault="001E505B" w:rsidP="00D30E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079">
      <w:rPr>
        <w:rStyle w:val="a5"/>
        <w:noProof/>
      </w:rPr>
      <w:t>4</w:t>
    </w:r>
    <w:r>
      <w:rPr>
        <w:rStyle w:val="a5"/>
      </w:rPr>
      <w:fldChar w:fldCharType="end"/>
    </w:r>
  </w:p>
  <w:p w:rsidR="00472823" w:rsidRDefault="00750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26"/>
    <w:rsid w:val="00113B26"/>
    <w:rsid w:val="001E505B"/>
    <w:rsid w:val="00750079"/>
    <w:rsid w:val="00B5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C3B5"/>
  <w15:chartTrackingRefBased/>
  <w15:docId w15:val="{CB5A3136-7E91-402C-8D6D-0760227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1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2018-12-24T11:01:00Z</dcterms:created>
  <dcterms:modified xsi:type="dcterms:W3CDTF">2018-12-25T07:41:00Z</dcterms:modified>
</cp:coreProperties>
</file>